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2A7" w:rsidRPr="000502A7" w:rsidRDefault="000502A7" w:rsidP="000502A7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502A7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0502A7" w:rsidRPr="000502A7" w:rsidRDefault="000502A7" w:rsidP="000502A7">
      <w:pPr>
        <w:widowControl/>
        <w:jc w:val="center"/>
        <w:rPr>
          <w:rFonts w:ascii="宋体" w:eastAsia="宋体" w:hAnsi="宋体" w:cs="宋体" w:hint="eastAsia"/>
          <w:b/>
          <w:bCs/>
          <w:kern w:val="0"/>
          <w:sz w:val="36"/>
          <w:szCs w:val="36"/>
        </w:rPr>
      </w:pPr>
      <w:bookmarkStart w:id="0" w:name="_GoBack"/>
      <w:r w:rsidRPr="000502A7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个体巡游出租汽车驾驶员服务质量信誉考核评分标准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1134"/>
        <w:gridCol w:w="7797"/>
      </w:tblGrid>
      <w:tr w:rsidR="000502A7" w:rsidRPr="000502A7" w:rsidTr="000502A7">
        <w:trPr>
          <w:trHeight w:val="66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7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评 分 标 准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驾驶员有所列情形之一的，扣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在出租汽车经营活动中，发生交通事故致人死亡且负同等、主要或全部责任的。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驾驶未取得巡游车运输证的车辆，擅自从事巡游车经营活动的。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转借、出租从业资格证的。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将出租汽车交给无从业资格证件的人员驾驶，并从事出租汽车经营活动的。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私自改装、调整计价器造成计费失准的。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拒绝接受依法检查，或采取故意堵塞交通等方式阻碍行政执法的。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违反法律法规，参与影响社会公共秩序、损害社会公众利益等停运事件的。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殴打、威胁、恐吓、骚扰乘客的。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伪造、骗取、转借巡游车专用设施、标志或者为前述行为提供条件的。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本次考核过程中或者上一次考核等级签注后，发现有弄虚作假或者隐瞒诚信考核相关情况，且情节严重的。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倒卖出租汽车专用发票的。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拾到乘客遗留物品拒不上交的。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因服务质量低劣而被主流媒体曝光并经查证属实的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驾驶员有所列情形之一的，扣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在出租汽车经营活动中，发生交通事故致人受伤且负同等、主要或全部责任的。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擅自涂改、伪造、变造出租汽车从业资格证件上相关记录的。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无正当理由拒载或接受预约服务而无正当理由未前往载客的。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驾驶员有所列情形之一的，扣10分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营运途中无正当理由擅自中断服务的。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不积极配合处理乘客投诉或者纠纷的，或根据乘客有效投诉拒不整改的。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驾驶员有所列情形之一的，扣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未经乘客同意，故意绕道的。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未经乘客同意，强行搭载其他乘客的。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未按规定随车携带有效消防器材的。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计程计价设备、待租显示器、顶灯、卫星定位设备、摄像头、</w:t>
            </w:r>
            <w:r w:rsidRPr="000502A7">
              <w:rPr>
                <w:rFonts w:ascii="Calibri" w:eastAsia="宋体" w:hAnsi="Calibri" w:cs="宋体"/>
                <w:kern w:val="0"/>
                <w:szCs w:val="21"/>
              </w:rPr>
              <w:t>LED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显示屏等车载运营设备不能正常使用而继续运营的；或者营运过程中不使用以上相关设备的。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不按照规定使用计程计价设备、违规收费的。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在机场、火车站、汽车客运站、港口、公共交通枢纽、风景区、商业区、学校等客流集散地不服从调度、私自揽客、强行揽客、扰乱秩序的。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将出租汽车交给取得从业资格证、但未经注册的人员驾驶，并从事出租汽车经营活动的。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不按规定提供出租汽车发票或提供的发票与本车不符的。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驾驶员有所列情形之一的，扣3分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驾驶未按照规定安装、设置、喷涂、张贴出租汽车经营标志标识（服务监督卡、营运标识、价格标签、监督电话等）的车辆，从事出租汽车经营活动的。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不接受乘客其他非现金方式结算车费的。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车容车貌不整洁的。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不按规定着装，仪容仪表不整的。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营运过程中行为举止不符合有关要求的。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使用服务忌语的。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向车外抛物、吐痰或在车内抽烟、食用有异味食物的。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驾驶员有所列情形之一的，扣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未签订承包合同或经营合同的。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未经管理部门允许，装载、使用车载对讲设施；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车辆内、外私自设置广告或个性化装饰的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乘客携带行李时，未主动帮助乘客取放行李或未主动协助老幼病残孕等乘客上下车。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不按规定使用文明用语的。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车身漆色破损、脱落或积垢，不能保持车辆清洁的。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标志顶灯安装不规范、外壳不完整、字迹不清晰的。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未在规定位置印贴营运标志或喷印监督电话号码和标志的；字迹、图案不清晰，或出现褪色和缺字的；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未在车后门两侧规定位置张贴价格标签，或不能保持完整、规范的。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未在规定位置安装计价器，或不能确保性能良好，计程计价准确的；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车辆设施设备未齐全有效，车门车窗不能开闭自如，锁止可靠的。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车内未按规定配置座套，不能保持干净整洁，出现破损，未做到每周最少清洗更换一次；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车厢内外卫生不清洁，出现尘土、脏物、异味、后备箱内有杂物的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雨、雪停后一天内未及时清理车身污渍或者残雪的；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未参加行业管理部门组织的各种会议、学习及公益性活动的；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车辆发生故障、事故或者由于驾驶员原因不能继续行驶，继续收费的；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未按规定携带出租汽车从业资格证件，从事出租汽车经营活动的。</w:t>
            </w:r>
          </w:p>
        </w:tc>
      </w:tr>
      <w:tr w:rsidR="000502A7" w:rsidRPr="000502A7" w:rsidTr="000502A7">
        <w:trPr>
          <w:trHeight w:val="70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未按规定放置出租汽车服务监督卡等标志，从事出租汽车经营活动的。</w:t>
            </w:r>
          </w:p>
        </w:tc>
      </w:tr>
      <w:tr w:rsidR="000502A7" w:rsidRPr="000502A7" w:rsidTr="000502A7">
        <w:trPr>
          <w:trHeight w:val="58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不按乘客意愿使用音响和空调等设施设备的。</w:t>
            </w:r>
          </w:p>
        </w:tc>
      </w:tr>
      <w:tr w:rsidR="000502A7" w:rsidRPr="000502A7" w:rsidTr="000502A7">
        <w:trPr>
          <w:trHeight w:val="67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驾驶员有所列情形之一的，加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有见义勇为、救死扶伤、抢险救灾、扶贫济困等先进事迹的。</w:t>
            </w:r>
          </w:p>
        </w:tc>
      </w:tr>
      <w:tr w:rsidR="000502A7" w:rsidRPr="000502A7" w:rsidTr="000502A7">
        <w:trPr>
          <w:trHeight w:val="67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有重大拾金不昧行为的。</w:t>
            </w:r>
          </w:p>
        </w:tc>
      </w:tr>
      <w:tr w:rsidR="000502A7" w:rsidRPr="000502A7" w:rsidTr="000502A7">
        <w:trPr>
          <w:trHeight w:val="67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受主流媒体报道表扬的。</w:t>
            </w:r>
          </w:p>
        </w:tc>
      </w:tr>
      <w:tr w:rsidR="000502A7" w:rsidRPr="000502A7" w:rsidTr="000502A7">
        <w:trPr>
          <w:trHeight w:val="879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驾驶员有所列情形之一的，加</w:t>
            </w:r>
            <w:r w:rsidRPr="000502A7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有协助查处违法行为的。</w:t>
            </w:r>
          </w:p>
        </w:tc>
      </w:tr>
      <w:tr w:rsidR="000502A7" w:rsidRPr="000502A7" w:rsidTr="000502A7">
        <w:trPr>
          <w:trHeight w:val="693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7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2A7" w:rsidRPr="000502A7" w:rsidRDefault="000502A7" w:rsidP="000502A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502A7">
              <w:rPr>
                <w:rFonts w:ascii="宋体" w:eastAsia="宋体" w:hAnsi="宋体" w:cs="宋体" w:hint="eastAsia"/>
                <w:kern w:val="0"/>
                <w:szCs w:val="21"/>
              </w:rPr>
              <w:t>积极参加义务服务等社会公益活动的。</w:t>
            </w:r>
          </w:p>
        </w:tc>
      </w:tr>
    </w:tbl>
    <w:p w:rsidR="00F044D8" w:rsidRPr="000502A7" w:rsidRDefault="00F044D8"/>
    <w:sectPr w:rsidR="00F044D8" w:rsidRPr="000502A7" w:rsidSect="000502A7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2A7"/>
    <w:rsid w:val="000502A7"/>
    <w:rsid w:val="00996D43"/>
    <w:rsid w:val="00F0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F8E90B-54DE-43A2-87C1-A4FDFBCF3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2024-01-03T01:04:00Z</dcterms:created>
  <dcterms:modified xsi:type="dcterms:W3CDTF">2024-01-03T01:06:00Z</dcterms:modified>
</cp:coreProperties>
</file>