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0BF2A2">
      <w:pPr>
        <w:jc w:val="lef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 w14:paraId="0C13F7AA">
      <w:pPr>
        <w:jc w:val="left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 w14:paraId="5B1B91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2025年第四季度因特殊病种</w:t>
      </w:r>
    </w:p>
    <w:p w14:paraId="1AC693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完全丧失劳动能力人员名单公示</w:t>
      </w:r>
    </w:p>
    <w:bookmarkEnd w:id="0"/>
    <w:p w14:paraId="00931E13"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（共计：25人）</w:t>
      </w:r>
    </w:p>
    <w:p w14:paraId="04E29692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3AE8FA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姜立臣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邵斌海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闫长顺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贾国庆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林国秋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李翠杰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蒋庆坤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魏世兴</w:t>
      </w:r>
    </w:p>
    <w:p w14:paraId="0C4CAB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李洪忠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曹建凤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潘振英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王春生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王艳辉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强</w:t>
      </w:r>
    </w:p>
    <w:p w14:paraId="3F2BBA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常洪喆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刘金玲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姚吉宏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宋淑花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康淑美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公维香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高建平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姜国辉</w:t>
      </w:r>
    </w:p>
    <w:p w14:paraId="32658C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刘恩洋</w:t>
      </w:r>
    </w:p>
    <w:p w14:paraId="4AD0063B"/>
    <w:sectPr>
      <w:pgSz w:w="11906" w:h="16838"/>
      <w:pgMar w:top="1440" w:right="1417" w:bottom="1440" w:left="141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80BB913-AD7E-4EA8-B39F-DD0818FB048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0BDED24C-1825-42DA-A00A-2AAC99C0F7CC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5F59307F-160D-41EC-8FD8-A3B4D4AFB0F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E336A9"/>
    <w:rsid w:val="46E33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2025-12-02T08:14:00Z</dcterms:created>
  <dc:creator>JOY</dc:creator>
  <cp:lastModifiedBy>JOY</cp:lastModifiedBy>
  <dcterms:modified xsi:type="dcterms:W3CDTF">2025-12-02T08:15:05Z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C1850D03A249440B89CB8DCB02D6DE31_11</vt:lpwstr>
  </property>
  <property fmtid="{D5CDD505-2E9C-101B-9397-08002B2CF9AE}" pid="4" name="KSOTemplateDocerSaveRecord">
    <vt:lpwstr>eyJoZGlkIjoiYjFiYzE5NzA1MWJlMWMxYjRhMDhhZDE3ZjBhNzhkZDciLCJ1c2VySWQiOiIzNTgzOTA5NzgifQ==</vt:lpwstr>
  </property>
</Properties>
</file>